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7290" w:rsidRDefault="00EA19AB" w:rsidP="00AD16E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</w:t>
      </w:r>
      <w:r w:rsidR="00AD1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допущенного 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12.02.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16ED" w:rsidRPr="00AD16ED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на железнодорожной станции Бердяуш Южно-Уральской железной дороги – филиала ОАО «РЖД»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6ED" w:rsidRPr="00AD16ED" w:rsidRDefault="00AD16ED" w:rsidP="00AD16ED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Liberation Serif" w:hAnsi="Times New Roman" w:cs="Times New Roman"/>
          <w:i/>
          <w:color w:val="000000"/>
          <w:kern w:val="2"/>
          <w:sz w:val="28"/>
          <w:szCs w:val="28"/>
          <w:lang w:eastAsia="ru-RU"/>
        </w:rPr>
      </w:pPr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12.02.2024 в 16.48 (</w:t>
      </w:r>
      <w:proofErr w:type="spellStart"/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мск</w:t>
      </w:r>
      <w:proofErr w:type="spellEnd"/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) на железнодорожной станции Бердяуш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br/>
      </w:r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Южно-Уральской железной дороги – филиала ОАО «РЖД» допущен проезд выходного светофора ЧО поездом № 8502 (машина ПРЛ и вагон пассажирский, предназначенный для сопровождения) с тепловозом ЧМЭ3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br/>
      </w:r>
      <w:r w:rsidR="00FB74D1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№ 3735 приписки эксплуатационного локомотивного депо</w:t>
      </w:r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Златоуст под управлением </w:t>
      </w:r>
      <w:r w:rsidR="00912E86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локомотивной бригадой</w:t>
      </w:r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FB74D1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этого же депо</w:t>
      </w:r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с последующим столкновением</w:t>
      </w:r>
      <w:r w:rsidR="00FB74D1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с</w:t>
      </w:r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прибывающим на станцию грузовым поездом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№ 2336 </w:t>
      </w:r>
      <w:r w:rsidR="00912E86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br/>
      </w:r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(</w:t>
      </w:r>
      <w:r w:rsidRPr="00AD16ED">
        <w:rPr>
          <w:rFonts w:ascii="Times New Roman" w:eastAsia="Liberation Serif" w:hAnsi="Times New Roman" w:cs="Times New Roman"/>
          <w:i/>
          <w:color w:val="000000"/>
          <w:kern w:val="2"/>
          <w:sz w:val="28"/>
          <w:szCs w:val="28"/>
          <w:lang w:eastAsia="ru-RU"/>
        </w:rPr>
        <w:t xml:space="preserve">79 вагонов, </w:t>
      </w:r>
      <w:r w:rsidRPr="00AD16ED">
        <w:rPr>
          <w:rFonts w:ascii="Times New Roman" w:eastAsia="Liberation Serif" w:hAnsi="Times New Roman" w:cs="Times New Roman"/>
          <w:bCs/>
          <w:i/>
          <w:color w:val="000000"/>
          <w:kern w:val="2"/>
          <w:sz w:val="28"/>
          <w:szCs w:val="28"/>
          <w:lang w:eastAsia="ru-RU"/>
        </w:rPr>
        <w:t xml:space="preserve">62 </w:t>
      </w:r>
      <w:r w:rsidRPr="00AD16ED">
        <w:rPr>
          <w:rFonts w:ascii="Times New Roman" w:eastAsia="Liberation Serif" w:hAnsi="Times New Roman" w:cs="Times New Roman"/>
          <w:i/>
          <w:color w:val="000000"/>
          <w:kern w:val="2"/>
          <w:sz w:val="28"/>
          <w:szCs w:val="28"/>
          <w:lang w:eastAsia="ru-RU"/>
        </w:rPr>
        <w:t xml:space="preserve">порожних и </w:t>
      </w:r>
      <w:r w:rsidRPr="00AD16ED">
        <w:rPr>
          <w:rFonts w:ascii="Times New Roman" w:eastAsia="Liberation Serif" w:hAnsi="Times New Roman" w:cs="Times New Roman"/>
          <w:bCs/>
          <w:i/>
          <w:color w:val="000000"/>
          <w:kern w:val="2"/>
          <w:sz w:val="28"/>
          <w:szCs w:val="28"/>
          <w:lang w:eastAsia="ru-RU"/>
        </w:rPr>
        <w:t>17 груженых</w:t>
      </w:r>
      <w:r w:rsidRPr="00AD16ED">
        <w:rPr>
          <w:rFonts w:ascii="Times New Roman" w:eastAsia="Liberation Serif" w:hAnsi="Times New Roman" w:cs="Times New Roman"/>
          <w:i/>
          <w:color w:val="000000"/>
          <w:kern w:val="2"/>
          <w:sz w:val="28"/>
          <w:szCs w:val="28"/>
          <w:lang w:eastAsia="ru-RU"/>
        </w:rPr>
        <w:t xml:space="preserve"> щебнем,</w:t>
      </w:r>
      <w:r w:rsidR="00CD6A73">
        <w:rPr>
          <w:rFonts w:ascii="Times New Roman" w:eastAsia="Liberation Serif" w:hAnsi="Times New Roman" w:cs="Times New Roman"/>
          <w:i/>
          <w:color w:val="000000"/>
          <w:kern w:val="2"/>
          <w:sz w:val="28"/>
          <w:szCs w:val="28"/>
          <w:lang w:eastAsia="ru-RU"/>
        </w:rPr>
        <w:t xml:space="preserve"> </w:t>
      </w:r>
      <w:r w:rsidRPr="00AD16ED">
        <w:rPr>
          <w:rFonts w:ascii="Times New Roman" w:eastAsia="Liberation Serif" w:hAnsi="Times New Roman" w:cs="Times New Roman"/>
          <w:i/>
          <w:color w:val="000000"/>
          <w:kern w:val="2"/>
          <w:sz w:val="28"/>
          <w:szCs w:val="28"/>
          <w:lang w:eastAsia="ru-RU"/>
        </w:rPr>
        <w:t>вес 3175 тонн)</w:t>
      </w:r>
      <w:r w:rsidR="00912E86">
        <w:rPr>
          <w:rFonts w:ascii="Times New Roman" w:eastAsia="Liberation Serif" w:hAnsi="Times New Roman" w:cs="Times New Roman"/>
          <w:i/>
          <w:color w:val="000000"/>
          <w:kern w:val="2"/>
          <w:sz w:val="28"/>
          <w:szCs w:val="28"/>
          <w:lang w:eastAsia="ru-RU"/>
        </w:rPr>
        <w:t>.</w:t>
      </w:r>
    </w:p>
    <w:p w:rsidR="00AD16ED" w:rsidRPr="00AD16ED" w:rsidRDefault="00AD16ED" w:rsidP="00AD16ED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</w:pPr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В результате столкновения допущен сход тепловоза, вагона сопровождения и машины РПЛ в поезде № 8502 и 10 вагонов в поезде № 2336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,</w:t>
      </w:r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нарушен габарит </w:t>
      </w:r>
      <w:r w:rsidRPr="00AD16ED">
        <w:rPr>
          <w:rFonts w:ascii="Times New Roman" w:eastAsia="Liberation Serif" w:hAnsi="Times New Roman" w:cs="Times New Roman"/>
          <w:bCs/>
          <w:color w:val="000000"/>
          <w:kern w:val="2"/>
          <w:sz w:val="28"/>
          <w:szCs w:val="28"/>
          <w:lang w:eastAsia="ru-RU"/>
        </w:rPr>
        <w:t>двух</w:t>
      </w:r>
      <w:r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путей.</w:t>
      </w:r>
    </w:p>
    <w:p w:rsidR="00AD16ED" w:rsidRPr="00AD16ED" w:rsidRDefault="00AD16ED" w:rsidP="00AD16ED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AD16ED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/>
        </w:rPr>
        <w:t>Погибших и пострадавших</w:t>
      </w:r>
      <w:r w:rsidR="00FB74D1" w:rsidRPr="00FB74D1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в результате столкновения нет.</w:t>
      </w:r>
    </w:p>
    <w:p w:rsidR="00EA19AB" w:rsidRDefault="00EA19AB" w:rsidP="00AD16ED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C3D61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2E86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E166B"/>
    <w:rsid w:val="009E447B"/>
    <w:rsid w:val="009E5749"/>
    <w:rsid w:val="009E6FD4"/>
    <w:rsid w:val="009F5FC0"/>
    <w:rsid w:val="00A05B89"/>
    <w:rsid w:val="00A17023"/>
    <w:rsid w:val="00A17168"/>
    <w:rsid w:val="00A41C1B"/>
    <w:rsid w:val="00A43636"/>
    <w:rsid w:val="00A56FA4"/>
    <w:rsid w:val="00A70529"/>
    <w:rsid w:val="00A91D4B"/>
    <w:rsid w:val="00AB6331"/>
    <w:rsid w:val="00AC0BC9"/>
    <w:rsid w:val="00AD16ED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6A73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87290"/>
    <w:rsid w:val="00D92B94"/>
    <w:rsid w:val="00DB7FFE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B74D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Клейменов Роман Владимирович</cp:lastModifiedBy>
  <cp:revision>2</cp:revision>
  <cp:lastPrinted>2024-02-13T07:36:00Z</cp:lastPrinted>
  <dcterms:created xsi:type="dcterms:W3CDTF">2024-02-13T14:36:00Z</dcterms:created>
  <dcterms:modified xsi:type="dcterms:W3CDTF">2024-02-13T14:36:00Z</dcterms:modified>
</cp:coreProperties>
</file>